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701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0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Viret Jean-Frederic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NGM BIOPHARMACEUTICALS,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OYSTER POINT BOULEVARD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NGM BIOPHARMACEUTICALS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NGM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the option shall vest over a four-year period commencing November 3, 2023, with 1/4th of the shares vesting on November 3, 2024 and 1/48th of the shares vesting monthly thereafter.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Valerie Pierce, Attorney-in-fact  12/04/2023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1875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27569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2023-12-04T15:28:35Z</dcterms:created>
  <dcterms:modified xsi:type="dcterms:W3CDTF">2023-12-04T15:28:35Z</dcterms:modified>
</cp:coreProperties>
</file>