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1"/>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1"/>
            <w:vMerge w:val="continue"/>
          </w:tcPr>
          <w:p>
            <w:pPr>
              <w:spacing w:after="0"/>
              <w:rPr>
                <w:sz w:val="12"/>
                <w:szCs w:val="12"/>
                <w:color w:val="auto"/>
              </w:rPr>
            </w:pPr>
          </w:p>
        </w:tc>
        <w:tc>
          <w:tcPr>
            <w:tcW w:w="3640" w:type="dxa"/>
            <w:vAlign w:val="bottom"/>
            <w:gridSpan w:val="10"/>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01/12/2023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rPr>
              <w:t>5,378</w:t>
            </w:r>
          </w:p>
        </w:tc>
        <w:tc>
          <w:tcPr>
            <w:tcW w:w="3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4.9466</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694,920</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2,650,177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90,442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Arial" w:cs="Arial" w:eastAsia="Arial" w:hAnsi="Arial"/>
                <w:sz w:val="17"/>
                <w:szCs w:val="17"/>
                <w:color w:val="0000FF"/>
                <w:w w:val="91"/>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858,035</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968,990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2,265,758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15,000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44,000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0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6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60" w:type="dxa"/>
            <w:vAlign w:val="bottom"/>
            <w:gridSpan w:val="5"/>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COLUMN GROUP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6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60" w:type="dxa"/>
            <w:vAlign w:val="bottom"/>
            <w:gridSpan w:val="5"/>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COLUMN GROUP III,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6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60" w:type="dxa"/>
            <w:vAlign w:val="bottom"/>
            <w:gridSpan w:val="5"/>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1" w:lineRule="exact"/>
              <w:rPr>
                <w:rFonts w:ascii="Arial" w:cs="Arial" w:eastAsia="Arial" w:hAnsi="Arial"/>
                <w:sz w:val="21"/>
                <w:szCs w:val="21"/>
                <w:color w:val="0000EE"/>
                <w:w w:val="99"/>
              </w:rPr>
            </w:pPr>
            <w:hyperlink r:id="rId21">
              <w:r>
                <w:rPr>
                  <w:rFonts w:ascii="Arial" w:cs="Arial" w:eastAsia="Arial" w:hAnsi="Arial"/>
                  <w:sz w:val="21"/>
                  <w:szCs w:val="21"/>
                  <w:color w:val="0000EE"/>
                  <w:w w:val="99"/>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6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60" w:type="dxa"/>
            <w:vAlign w:val="bottom"/>
            <w:gridSpan w:val="5"/>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Column Group IV,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6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60" w:type="dxa"/>
            <w:vAlign w:val="bottom"/>
            <w:gridSpan w:val="5"/>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Column Group IV-A,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-8609330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-8609330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-7907020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-7907020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-7255510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-7255510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-6688455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-6688455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-5986145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-5986145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-5334635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-5334635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-4767580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-4767580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-4065270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-4065270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-3413760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-3413760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-2846705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-2144395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-1492885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-1492885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ectPr>
          <w:pgSz w:w="11900" w:h="16838" w:orient="portrait"/>
          <w:cols w:equalWidth="0" w:num="1">
            <w:col w:w="9979"/>
          </w:cols>
          <w:pgMar w:left="480" w:top="110" w:right="1440" w:bottom="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8770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09240" cy="877062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53">
              <w:r>
                <w:rPr>
                  <w:rFonts w:ascii="Arial" w:cs="Arial" w:eastAsia="Arial" w:hAnsi="Arial"/>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54">
              <w:r>
                <w:rPr>
                  <w:rFonts w:ascii="Arial" w:cs="Arial" w:eastAsia="Arial" w:hAnsi="Arial"/>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55">
        <w:r>
          <w:rPr>
            <w:rFonts w:ascii="Arial" w:cs="Arial" w:eastAsia="Arial" w:hAnsi="Arial"/>
            <w:sz w:val="21"/>
            <w:szCs w:val="21"/>
            <w:u w:val="single" w:color="auto"/>
            <w:color w:val="0000EE"/>
          </w:rPr>
          <w:t>Column Group Opportunity III,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40" w:type="dxa"/>
            <w:vAlign w:val="bottom"/>
            <w:vMerge w:val="restart"/>
          </w:tcPr>
          <w:p>
            <w:pPr>
              <w:ind w:left="28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56">
        <w:r>
          <w:rPr>
            <w:rFonts w:ascii="Arial" w:cs="Arial" w:eastAsia="Arial" w:hAnsi="Arial"/>
            <w:sz w:val="21"/>
            <w:szCs w:val="21"/>
            <w:u w:val="single" w:color="auto"/>
            <w:color w:val="0000EE"/>
          </w:rPr>
          <w:t>Column Group Opportunity III GP,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40" w:type="dxa"/>
            <w:vAlign w:val="bottom"/>
            <w:vMerge w:val="restart"/>
          </w:tcPr>
          <w:p>
            <w:pPr>
              <w:ind w:left="28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$4.77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left="20" w:right="40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ind w:left="20" w:right="6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ectPr>
          <w:pgSz w:w="11900" w:h="16838" w:orient="portrait"/>
          <w:cols w:equalWidth="0" w:num="1">
            <w:col w:w="10820"/>
          </w:cols>
          <w:pgMar w:left="480" w:top="131" w:right="599" w:bottom="0" w:gutter="0" w:footer="0" w:header="0"/>
        </w:sectPr>
      </w:pPr>
    </w:p>
    <w:bookmarkStart w:id="3" w:name="page4"/>
    <w:bookmarkEnd w:id="3"/>
    <w:p>
      <w:pPr>
        <w:ind w:right="10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8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8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40" w:firstLine="7"/>
        <w:spacing w:after="0" w:line="245"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6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persons, this is form 2 of 3.</w:t>
      </w:r>
    </w:p>
    <w:p>
      <w:pPr>
        <w:sectPr>
          <w:pgSz w:w="11900" w:h="16838" w:orient="portrait"/>
          <w:cols w:equalWidth="0" w:num="1">
            <w:col w:w="10880"/>
          </w:cols>
          <w:pgMar w:left="500" w:top="131" w:right="51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1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28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28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01/17/2023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540" w:space="200"/>
            <w:col w:w="2140"/>
          </w:cols>
          <w:pgMar w:left="500" w:top="131"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68159" TargetMode="External"/><Relationship Id="rId21" Type="http://schemas.openxmlformats.org/officeDocument/2006/relationships/hyperlink" Target="http://www.sec.gov/cgi-bin/browse-edgar?action=getcompany&amp;CIK=0001668085" TargetMode="External"/><Relationship Id="rId22" Type="http://schemas.openxmlformats.org/officeDocument/2006/relationships/hyperlink" Target="http://www.sec.gov/cgi-bin/browse-edgar?action=getcompany&amp;CIK=0001796354" TargetMode="External"/><Relationship Id="rId23" Type="http://schemas.openxmlformats.org/officeDocument/2006/relationships/hyperlink" Target="http://www.sec.gov/cgi-bin/browse-edgar?action=getcompany&amp;CIK=0001796353" TargetMode="External"/><Relationship Id="rId53" Type="http://schemas.openxmlformats.org/officeDocument/2006/relationships/hyperlink" Target="http://www.sec.gov/cgi-bin/browse-edgar?action=getcompany&amp;CIK=0001796356" TargetMode="External"/><Relationship Id="rId54" Type="http://schemas.openxmlformats.org/officeDocument/2006/relationships/hyperlink" Target="http://www.sec.gov/cgi-bin/browse-edgar?action=getcompany&amp;CIK=0001796359" TargetMode="External"/><Relationship Id="rId55" Type="http://schemas.openxmlformats.org/officeDocument/2006/relationships/hyperlink" Target="http://www.sec.gov/cgi-bin/browse-edgar?action=getcompany&amp;CIK=0001931825" TargetMode="External"/><Relationship Id="rId56"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2023-01-17T15:39:15Z</dcterms:created>
  <dcterms:modified xsi:type="dcterms:W3CDTF">2023-01-17T15:39:15Z</dcterms:modified>
</cp:coreProperties>
</file>